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C19" w14:textId="77777777" w:rsidR="00CB78E5" w:rsidRPr="000D756C" w:rsidRDefault="008360DE" w:rsidP="000D756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1.35pt;height:68.55pt" o:ole="" o:preferrelative="t" stroked="f">
            <v:imagedata r:id="rId8" o:title=""/>
          </v:rect>
          <o:OLEObject Type="Embed" ProgID="StaticMetafile" ShapeID="_x0000_i1025" DrawAspect="Content" ObjectID="_1651581262" r:id="rId9"/>
        </w:object>
      </w:r>
      <w:r w:rsidR="008251F3" w:rsidRPr="000D756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2BC7CF6E" w14:textId="0200C67F" w:rsidR="00D21AD1" w:rsidRPr="00D21AD1" w:rsidRDefault="002B1DE0" w:rsidP="00D21A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КРЕПС КОНЦЕНТРИРОВАННЫЙ ГРУНТ</w:t>
      </w:r>
    </w:p>
    <w:p w14:paraId="2B6D71E0" w14:textId="77305913" w:rsidR="00D21AD1" w:rsidRDefault="00D21AD1" w:rsidP="00D21A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Глубокопроникающая</w:t>
      </w:r>
      <w:proofErr w:type="spellEnd"/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грунтовка</w:t>
      </w:r>
    </w:p>
    <w:p w14:paraId="20B659B8" w14:textId="3EEE141A" w:rsidR="00D21AD1" w:rsidRPr="00D21AD1" w:rsidRDefault="007D31E2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Состав:</w:t>
      </w:r>
    </w:p>
    <w:p w14:paraId="0E9CBC4B" w14:textId="21D2EDEE" w:rsidR="00D21AD1" w:rsidRPr="00D21AD1" w:rsidRDefault="002B1DE0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КРЕПС КОНЦЕНТРИРОВАНННЫЙ ГРУНТ</w:t>
      </w:r>
      <w:r w:rsidR="00DF45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7D31E2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водная дисперсия с высоким содержанием полимера, добавки.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2DF0318F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Область применения </w:t>
      </w:r>
    </w:p>
    <w:p w14:paraId="72AA0A25" w14:textId="6A92B1DD" w:rsidR="00D21AD1" w:rsidRDefault="007D31E2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зависимости от типа основания: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2829"/>
      </w:tblGrid>
      <w:tr w:rsidR="007D31E2" w14:paraId="60D7BB8D" w14:textId="77777777" w:rsidTr="002940E1">
        <w:tc>
          <w:tcPr>
            <w:tcW w:w="6516" w:type="dxa"/>
          </w:tcPr>
          <w:p w14:paraId="5E6F018E" w14:textId="2A84D817" w:rsidR="007D31E2" w:rsidRDefault="002940E1" w:rsidP="00D2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изоляции от влаги внутри и снаружи, консервации на зиму систем утепления фасадов не ранее чем через 7 дней после нанесения армированного слоя или декоративной штукатурки </w:t>
            </w:r>
          </w:p>
        </w:tc>
        <w:tc>
          <w:tcPr>
            <w:tcW w:w="2829" w:type="dxa"/>
          </w:tcPr>
          <w:p w14:paraId="639B88B0" w14:textId="25FA00B5" w:rsidR="007D31E2" w:rsidRDefault="002940E1" w:rsidP="00D2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разбавления</w:t>
            </w:r>
          </w:p>
        </w:tc>
      </w:tr>
      <w:tr w:rsidR="007D31E2" w14:paraId="4A57A23D" w14:textId="77777777" w:rsidTr="002940E1">
        <w:tc>
          <w:tcPr>
            <w:tcW w:w="6516" w:type="dxa"/>
          </w:tcPr>
          <w:p w14:paraId="4F42F47A" w14:textId="7D5E25D0" w:rsidR="007D31E2" w:rsidRDefault="002940E1" w:rsidP="00D2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пористых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сильновпитывающих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оснований (пенобетон, ячеистый бетон, кирпич, известковые составы)</w:t>
            </w:r>
          </w:p>
        </w:tc>
        <w:tc>
          <w:tcPr>
            <w:tcW w:w="2829" w:type="dxa"/>
          </w:tcPr>
          <w:p w14:paraId="56A9C782" w14:textId="52E3AD58" w:rsidR="007D31E2" w:rsidRDefault="002940E1" w:rsidP="00D2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часть: 1 часть воды</w:t>
            </w:r>
          </w:p>
        </w:tc>
      </w:tr>
      <w:tr w:rsidR="007D31E2" w14:paraId="5898B9D0" w14:textId="77777777" w:rsidTr="002940E1">
        <w:tc>
          <w:tcPr>
            <w:tcW w:w="6516" w:type="dxa"/>
          </w:tcPr>
          <w:p w14:paraId="1EF7DA19" w14:textId="76708256" w:rsidR="007D31E2" w:rsidRDefault="002940E1" w:rsidP="00D2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слабых, рыхлых, пористых,  </w:t>
            </w:r>
            <w:r w:rsidR="006A2B8B">
              <w:rPr>
                <w:rFonts w:ascii="Times New Roman" w:hAnsi="Times New Roman"/>
                <w:sz w:val="24"/>
                <w:szCs w:val="24"/>
              </w:rPr>
              <w:t>пылящих, осыпающихся и мелящих оснований</w:t>
            </w:r>
          </w:p>
        </w:tc>
        <w:tc>
          <w:tcPr>
            <w:tcW w:w="2829" w:type="dxa"/>
          </w:tcPr>
          <w:p w14:paraId="2576C60D" w14:textId="05D67A5D" w:rsidR="007D31E2" w:rsidRDefault="006A2B8B" w:rsidP="00D2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</w:t>
            </w:r>
          </w:p>
        </w:tc>
      </w:tr>
      <w:tr w:rsidR="007D31E2" w14:paraId="469E3E76" w14:textId="77777777" w:rsidTr="002940E1">
        <w:tc>
          <w:tcPr>
            <w:tcW w:w="6516" w:type="dxa"/>
          </w:tcPr>
          <w:p w14:paraId="761D3946" w14:textId="64243812" w:rsidR="007D31E2" w:rsidRDefault="006A2B8B" w:rsidP="00D2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обработки гипсовой штукатурки, фанеры, ГКЛ. ГВЛ</w:t>
            </w:r>
          </w:p>
        </w:tc>
        <w:tc>
          <w:tcPr>
            <w:tcW w:w="2829" w:type="dxa"/>
          </w:tcPr>
          <w:p w14:paraId="5A2B3507" w14:textId="55EC754C" w:rsidR="007D31E2" w:rsidRDefault="006A2B8B" w:rsidP="00D2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</w:t>
            </w:r>
          </w:p>
        </w:tc>
      </w:tr>
      <w:tr w:rsidR="007D31E2" w14:paraId="4B9F0EF7" w14:textId="77777777" w:rsidTr="002940E1">
        <w:tc>
          <w:tcPr>
            <w:tcW w:w="6516" w:type="dxa"/>
          </w:tcPr>
          <w:p w14:paraId="3FCF0471" w14:textId="653A99F0" w:rsidR="007D31E2" w:rsidRDefault="006A2B8B" w:rsidP="00D2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обработки бетона и мерильных поверхностей</w:t>
            </w:r>
          </w:p>
        </w:tc>
        <w:tc>
          <w:tcPr>
            <w:tcW w:w="2829" w:type="dxa"/>
          </w:tcPr>
          <w:p w14:paraId="03EA3926" w14:textId="34076F72" w:rsidR="007D31E2" w:rsidRDefault="006A2B8B" w:rsidP="00D2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</w:t>
            </w:r>
          </w:p>
        </w:tc>
      </w:tr>
      <w:tr w:rsidR="007D31E2" w14:paraId="3425B064" w14:textId="77777777" w:rsidTr="002940E1">
        <w:tc>
          <w:tcPr>
            <w:tcW w:w="6516" w:type="dxa"/>
          </w:tcPr>
          <w:p w14:paraId="300E015C" w14:textId="576FB720" w:rsidR="007D31E2" w:rsidRDefault="006A2B8B" w:rsidP="00D2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обезболивания оснований</w:t>
            </w:r>
          </w:p>
        </w:tc>
        <w:tc>
          <w:tcPr>
            <w:tcW w:w="2829" w:type="dxa"/>
          </w:tcPr>
          <w:p w14:paraId="2456E1EB" w14:textId="6A2629B3" w:rsidR="007D31E2" w:rsidRDefault="006A2B8B" w:rsidP="00D2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</w:t>
            </w:r>
          </w:p>
        </w:tc>
      </w:tr>
    </w:tbl>
    <w:p w14:paraId="25264E79" w14:textId="7A251594" w:rsidR="00D21AD1" w:rsidRDefault="00D21AD1" w:rsidP="006A2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BB9D675" w14:textId="72ABAE27" w:rsidR="006A2B8B" w:rsidRPr="00D21AD1" w:rsidRDefault="006A2B8B" w:rsidP="006A2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Применяется перед нанесением строительных смесей на гипсовой или цементной основе. ВД краски, облицовкой плитки, наклейкой </w:t>
      </w:r>
      <w:r w:rsidR="00563D65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обоев, укладкой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пола, устройством гидроизоляции и систем утепления фасадов. Подходит для подготовки оснований по СП 71.13330.2017 и идеально совместима с продуктами марки «КРЕПС»</w:t>
      </w:r>
    </w:p>
    <w:p w14:paraId="499D48BB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Подготовка основания</w:t>
      </w:r>
    </w:p>
    <w:p w14:paraId="1D57232D" w14:textId="70287EFC" w:rsidR="00821210" w:rsidRDefault="00D21AD1" w:rsidP="00821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 грунтованием поверхность</w:t>
      </w:r>
      <w:r w:rsidR="00A01F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очистить от пыли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6A2B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меловых и известковых побелок, непрочных штукатурных и шпаклёвочных покрытий,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масляных, битумных и других загрязнений. В случае поражения поверхности грибком или плесенью – обработать санирующим составом. </w:t>
      </w:r>
      <w:r w:rsidR="00AC2D8F" w:rsidRPr="00AC2D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Обрабатываемая поверхность должна быть сухой, чистой. 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допускается нан</w:t>
      </w:r>
      <w:r w:rsidR="006522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есение на промерзшие основания, на невпитывающие поверхности. </w:t>
      </w:r>
    </w:p>
    <w:p w14:paraId="31FC006E" w14:textId="561510D9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E60BFC2" w14:textId="2A974AB3" w:rsidR="00D21AD1" w:rsidRPr="00D21AD1" w:rsidRDefault="00563D65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</w:t>
      </w:r>
      <w:r w:rsidR="005401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пособ применения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40A969C4" w14:textId="3B326EEF" w:rsidR="00D21AD1" w:rsidRDefault="0054014A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Перемешать, перелить в чистую тару и разбавить водой (максимум 1:5). Не смешивать с другими материалами. Допустимая температура применения от +5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 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При работе в местах с повышенной влажностью убедиться, что выполнена гидроизоляция. Примыкающие поверхности защищать от брызг. При наружных работах, основание защищать от осадков и солнечных лучей. Не наносить на влажную или нагретую поверхность.  Время высыхания грунтовки – не менее 2-х часов, при температуре окружающей среды +20 (±2)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влажности 65 (±5) %. Расход при однослойном нанесении 100-200 г/м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в зависимости от впитывающей способности и структуры основания. Дальнейшие работы проводить не менее чем через 5 часов.</w:t>
      </w:r>
    </w:p>
    <w:p w14:paraId="18478847" w14:textId="4E91513D" w:rsidR="0054014A" w:rsidRPr="0054014A" w:rsidRDefault="0054014A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01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Нанесение: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кистью, валиком, распылителем. </w:t>
      </w:r>
    </w:p>
    <w:p w14:paraId="3E4B5A72" w14:textId="4D55D6A2" w:rsidR="00D21AD1" w:rsidRDefault="009D1BA3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Очистка инструмента: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чистой водой сразу после окончания работ.</w:t>
      </w:r>
    </w:p>
    <w:p w14:paraId="7117D612" w14:textId="0BD16F46" w:rsidR="009D1BA3" w:rsidRPr="009D1BA3" w:rsidRDefault="009D1BA3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1B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Техника </w:t>
      </w:r>
      <w:proofErr w:type="gramStart"/>
      <w:r w:rsidRPr="009D1B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безопасности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Лица, занятые в производстве работ с грунтами, должны быть обеспечены специальной одеждой и средствами индивидуальной защиты в соответствии с отраслевыми нормами. Грунтовка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пожароопасна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не токсична. </w:t>
      </w:r>
    </w:p>
    <w:p w14:paraId="68A51AED" w14:textId="5464DD4F" w:rsidR="009D1BA3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Упаковка</w:t>
      </w:r>
      <w:r w:rsidR="009D1B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: </w:t>
      </w:r>
      <w:r w:rsidR="009D1B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пластиковая тара </w:t>
      </w:r>
      <w:r w:rsidR="009D1BA3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по 1л, 5л и 10л</w:t>
      </w:r>
    </w:p>
    <w:p w14:paraId="6BD9A3E0" w14:textId="20522CCF" w:rsidR="00D21AD1" w:rsidRPr="00D21AD1" w:rsidRDefault="009D1BA3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Транспортировка </w:t>
      </w:r>
      <w:r w:rsidR="00D21AD1"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 </w:t>
      </w:r>
      <w:proofErr w:type="gramStart"/>
      <w:r w:rsidR="00D21AD1"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хранение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proofErr w:type="gramEnd"/>
    </w:p>
    <w:p w14:paraId="57E0A028" w14:textId="3EEE766B" w:rsidR="00D21AD1" w:rsidRPr="009D1BA3" w:rsidRDefault="009D1BA3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температуре от +5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 до +30</w:t>
      </w:r>
      <w:r w:rsidRPr="009D1B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DD42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Срок хранения 24 месяца в заводской упаковке. Беречь от влаги и солнечных лучей, хранить в дали от нагревателей и огня. </w:t>
      </w:r>
      <w:r w:rsidR="00DD429A" w:rsidRPr="00DD429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Внимание</w:t>
      </w:r>
      <w:r w:rsidR="00DD42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с 1 октября по </w:t>
      </w:r>
      <w:proofErr w:type="gramStart"/>
      <w:r w:rsidR="00DD429A">
        <w:rPr>
          <w:rFonts w:ascii="Times New Roman" w:eastAsia="Times New Roman" w:hAnsi="Times New Roman" w:cs="Times New Roman"/>
          <w:sz w:val="24"/>
          <w:szCs w:val="24"/>
          <w:lang w:eastAsia="en-US"/>
        </w:rPr>
        <w:t>1  апреля</w:t>
      </w:r>
      <w:proofErr w:type="gramEnd"/>
      <w:r w:rsidR="00DD42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выпускается зимняя версия, которая выдерживает 5 циклов замораживания – оттаивания, с длительностью заморозки не более 2-х недель при температуре до -30</w:t>
      </w:r>
      <w:r w:rsidR="00DD42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о</w:t>
      </w:r>
      <w:r w:rsidR="00DD429A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DD42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После заморозки грунтовку поместить </w:t>
      </w:r>
      <w:proofErr w:type="gramStart"/>
      <w:r w:rsidR="00DD429A">
        <w:rPr>
          <w:rFonts w:ascii="Times New Roman" w:eastAsia="Times New Roman" w:hAnsi="Times New Roman" w:cs="Times New Roman"/>
          <w:sz w:val="24"/>
          <w:szCs w:val="24"/>
          <w:lang w:eastAsia="en-US"/>
        </w:rPr>
        <w:t>в  тёплое</w:t>
      </w:r>
      <w:proofErr w:type="gramEnd"/>
      <w:r w:rsidR="00DD42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помещение и выдержать не менее 8-ми часов, не нагревать принудительно.</w:t>
      </w:r>
      <w:bookmarkStart w:id="0" w:name="_GoBack"/>
      <w:bookmarkEnd w:id="0"/>
    </w:p>
    <w:p w14:paraId="697FCEB9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Преимущества </w:t>
      </w:r>
    </w:p>
    <w:p w14:paraId="672A83A5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B7"/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Концентрат </w:t>
      </w:r>
    </w:p>
    <w:p w14:paraId="6509351E" w14:textId="39A1FC90" w:rsidR="00D21AD1" w:rsidRPr="00D7325A" w:rsidRDefault="00D21AD1" w:rsidP="00D73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B7"/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Высокая проникающая способность </w:t>
      </w:r>
      <w:r w:rsidR="00D7325A" w:rsidRPr="00D7325A">
        <w:rPr>
          <w:rFonts w:ascii="Times New Roman" w:eastAsia="Times New Roman" w:hAnsi="Times New Roman" w:cs="Times New Roman"/>
          <w:sz w:val="24"/>
          <w:szCs w:val="24"/>
          <w:lang w:eastAsia="en-US"/>
        </w:rPr>
        <w:t>(до 5 мм)</w:t>
      </w:r>
    </w:p>
    <w:p w14:paraId="2D47BA7C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B7"/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Эффективно укрепляет и обеспыливает </w:t>
      </w:r>
    </w:p>
    <w:p w14:paraId="33C9E0D1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B7"/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Снижает впитывающую способность оснований </w:t>
      </w:r>
    </w:p>
    <w:p w14:paraId="475D33F5" w14:textId="77777777" w:rsidR="00C00DDB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B7"/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содержит органических растворителей</w:t>
      </w:r>
    </w:p>
    <w:p w14:paraId="2CEFA371" w14:textId="77777777" w:rsidR="00C00DDB" w:rsidRPr="00C00DDB" w:rsidRDefault="00C00DDB" w:rsidP="00C0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0DD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Состав</w:t>
      </w:r>
    </w:p>
    <w:p w14:paraId="5CBACCE6" w14:textId="005DEE5C" w:rsidR="00D21AD1" w:rsidRPr="00D21AD1" w:rsidRDefault="00C00DDB" w:rsidP="00C0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0D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Концентрированная полимерная водорастворимая дисперсия, </w:t>
      </w:r>
      <w:proofErr w:type="spellStart"/>
      <w:r w:rsidRPr="00C00DDB">
        <w:rPr>
          <w:rFonts w:ascii="Times New Roman" w:eastAsia="Times New Roman" w:hAnsi="Times New Roman" w:cs="Times New Roman"/>
          <w:sz w:val="24"/>
          <w:szCs w:val="24"/>
          <w:lang w:eastAsia="en-US"/>
        </w:rPr>
        <w:t>биоцид</w:t>
      </w:r>
      <w:proofErr w:type="spellEnd"/>
      <w:r w:rsidRPr="00C00DDB">
        <w:rPr>
          <w:rFonts w:ascii="Times New Roman" w:eastAsia="Times New Roman" w:hAnsi="Times New Roman" w:cs="Times New Roman"/>
          <w:sz w:val="24"/>
          <w:szCs w:val="24"/>
          <w:lang w:eastAsia="en-US"/>
        </w:rPr>
        <w:t>, функциональные добавки.</w:t>
      </w:r>
      <w:r w:rsidR="00D21AD1"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F6D00D6" w14:textId="2203FD1E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Технические характеристики 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4659"/>
        <w:gridCol w:w="4686"/>
      </w:tblGrid>
      <w:tr w:rsidR="00D21AD1" w:rsidRPr="00D21AD1" w14:paraId="7454B484" w14:textId="77777777" w:rsidTr="00D21AD1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F791" w14:textId="77777777" w:rsidR="00D21AD1" w:rsidRPr="00D21AD1" w:rsidRDefault="00D21AD1" w:rsidP="00D21A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701D" w14:textId="77777777" w:rsidR="00D21AD1" w:rsidRPr="00D21AD1" w:rsidRDefault="00D21AD1" w:rsidP="00D21AD1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D21AD1" w:rsidRPr="00D21AD1" w14:paraId="1F66AB33" w14:textId="77777777" w:rsidTr="00D21AD1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1DB1" w14:textId="77777777" w:rsidR="00D21AD1" w:rsidRPr="00D21AD1" w:rsidRDefault="00D21AD1" w:rsidP="00D21A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Цвет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054F" w14:textId="77777777" w:rsidR="00D21AD1" w:rsidRPr="00D21AD1" w:rsidRDefault="00D21AD1" w:rsidP="00D21A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опалесцирующая жидкость: цвет в объеме - белый, после высыхания прозрачный</w:t>
            </w:r>
          </w:p>
        </w:tc>
      </w:tr>
      <w:tr w:rsidR="00D21AD1" w:rsidRPr="00D21AD1" w14:paraId="5D242DEC" w14:textId="77777777" w:rsidTr="00D21AD1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94FA" w14:textId="77777777" w:rsidR="00D21AD1" w:rsidRPr="00D21AD1" w:rsidRDefault="00D21AD1" w:rsidP="00D21A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Плотность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FF4F" w14:textId="77777777" w:rsidR="00D21AD1" w:rsidRPr="00D21AD1" w:rsidRDefault="00D21AD1" w:rsidP="00D21AD1">
            <w:pPr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1,04</w:t>
            </w:r>
            <w:r w:rsidRPr="00D21AD1">
              <w:rPr>
                <w:rFonts w:ascii="Times New Roman" w:eastAsia="Calibri" w:hAnsi="Times New Roman"/>
                <w:sz w:val="24"/>
                <w:szCs w:val="24"/>
                <w:u w:val="single"/>
              </w:rPr>
              <w:t>+</w:t>
            </w:r>
            <w:r w:rsidRPr="00D21AD1">
              <w:rPr>
                <w:rFonts w:ascii="Times New Roman" w:eastAsia="Calibri" w:hAnsi="Times New Roman"/>
                <w:sz w:val="24"/>
                <w:szCs w:val="24"/>
              </w:rPr>
              <w:t>0,04 кг/дм</w:t>
            </w:r>
            <w:r w:rsidRPr="00D21AD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21AD1" w:rsidRPr="00D21AD1" w14:paraId="643F6781" w14:textId="77777777" w:rsidTr="00D21AD1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A7BA" w14:textId="77777777" w:rsidR="00D21AD1" w:rsidRPr="00D21AD1" w:rsidRDefault="00D21AD1" w:rsidP="00D21A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 xml:space="preserve">Время высыхания 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611E" w14:textId="77777777" w:rsidR="00D21AD1" w:rsidRPr="00D21AD1" w:rsidRDefault="00D21AD1" w:rsidP="00D21A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Около 30 минут (при температуре + 20</w:t>
            </w:r>
            <w:r w:rsidRPr="00D21AD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</w:t>
            </w:r>
            <w:r w:rsidRPr="00D21AD1">
              <w:rPr>
                <w:rFonts w:ascii="Times New Roman" w:eastAsia="Calibri" w:hAnsi="Times New Roman"/>
                <w:sz w:val="24"/>
                <w:szCs w:val="24"/>
              </w:rPr>
              <w:t>C и относительной влажности воздуха 65%)</w:t>
            </w:r>
          </w:p>
        </w:tc>
      </w:tr>
      <w:tr w:rsidR="00D21AD1" w:rsidRPr="00D21AD1" w14:paraId="4C40832F" w14:textId="77777777" w:rsidTr="00D21AD1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B520" w14:textId="77777777" w:rsidR="00D21AD1" w:rsidRPr="00D21AD1" w:rsidRDefault="00D21AD1" w:rsidP="00D21A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Температура применения и транспортировки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70BB" w14:textId="77777777" w:rsidR="00D21AD1" w:rsidRPr="00D21AD1" w:rsidRDefault="00D21AD1" w:rsidP="00D21A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от +5</w:t>
            </w:r>
            <w:r w:rsidRPr="00D21AD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</w:t>
            </w:r>
            <w:r w:rsidRPr="00D21AD1">
              <w:rPr>
                <w:rFonts w:ascii="Times New Roman" w:eastAsia="Calibri" w:hAnsi="Times New Roman"/>
                <w:sz w:val="24"/>
                <w:szCs w:val="24"/>
              </w:rPr>
              <w:t>С до +35</w:t>
            </w:r>
            <w:r w:rsidRPr="00D21AD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</w:t>
            </w:r>
            <w:r w:rsidRPr="00D21AD1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</w:tr>
      <w:tr w:rsidR="00D21AD1" w:rsidRPr="00D21AD1" w14:paraId="61E01867" w14:textId="77777777" w:rsidTr="00D21AD1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8654" w14:textId="77777777" w:rsidR="00D21AD1" w:rsidRPr="00D21AD1" w:rsidRDefault="00D21AD1" w:rsidP="00D21A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Расход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1FB5" w14:textId="77777777" w:rsidR="00D21AD1" w:rsidRPr="00D21AD1" w:rsidRDefault="00D21AD1" w:rsidP="00D21A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AD1">
              <w:rPr>
                <w:rFonts w:ascii="Times New Roman" w:eastAsia="Calibri" w:hAnsi="Times New Roman"/>
                <w:sz w:val="24"/>
                <w:szCs w:val="24"/>
              </w:rPr>
              <w:t>0,10- 0,20 кг/м</w:t>
            </w:r>
            <w:r w:rsidRPr="00D21AD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  <w:r w:rsidRPr="00D21AD1">
              <w:rPr>
                <w:rFonts w:ascii="Times New Roman" w:eastAsia="Calibri" w:hAnsi="Times New Roman"/>
                <w:sz w:val="24"/>
                <w:szCs w:val="24"/>
              </w:rPr>
              <w:t xml:space="preserve"> в зависимости от типа обрабатываемой поверхности (для готового раствора)</w:t>
            </w:r>
          </w:p>
        </w:tc>
      </w:tr>
    </w:tbl>
    <w:p w14:paraId="5A2E8F07" w14:textId="68A0F2B1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AD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Грунт строительный КРЕПС </w:t>
      </w:r>
      <w:r w:rsidR="002B1DE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КОНЦЕНТРИРОВАННЫЙ ГРУНТ</w:t>
      </w:r>
      <w:r w:rsidRPr="00D21AD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785E9C" w:rsidRPr="00785E9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ТУ 20.30.11-008-38036130-2018</w:t>
      </w:r>
    </w:p>
    <w:p w14:paraId="4731D8C8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E56574E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16045B2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55E88E4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231F0DC" w14:textId="77777777" w:rsidR="006B174D" w:rsidRDefault="006B174D" w:rsidP="006B174D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BC1903" w14:textId="1C03A4C2" w:rsidR="006B174D" w:rsidRDefault="006B174D" w:rsidP="006B1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D46843" w14:textId="77777777" w:rsidR="00873BA5" w:rsidRPr="006B174D" w:rsidRDefault="00873BA5" w:rsidP="006B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A7899B8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FADF9BD" w14:textId="77777777" w:rsidR="00D21AD1" w:rsidRPr="00D21AD1" w:rsidRDefault="00D21AD1" w:rsidP="00D2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D21AD1" w:rsidRPr="00D21A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29B6A" w14:textId="77777777" w:rsidR="008928D6" w:rsidRDefault="008928D6" w:rsidP="008928D6">
      <w:pPr>
        <w:spacing w:after="0" w:line="240" w:lineRule="auto"/>
      </w:pPr>
      <w:r>
        <w:separator/>
      </w:r>
    </w:p>
  </w:endnote>
  <w:endnote w:type="continuationSeparator" w:id="0">
    <w:p w14:paraId="35DBC956" w14:textId="77777777" w:rsidR="008928D6" w:rsidRDefault="008928D6" w:rsidP="0089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B7325" w14:textId="77777777" w:rsidR="005E7C23" w:rsidRDefault="005E7C2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E4BC7" w14:textId="77777777" w:rsidR="00374AA7" w:rsidRDefault="00374AA7" w:rsidP="00374AA7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7F6D9776" w14:textId="51DE15B1" w:rsidR="008928D6" w:rsidRPr="007D31E2" w:rsidRDefault="00374AA7" w:rsidP="00374AA7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DD429A">
      <w:fldChar w:fldCharType="begin"/>
    </w:r>
    <w:r w:rsidR="00DD429A" w:rsidRPr="007D31E2">
      <w:rPr>
        <w:lang w:val="en-US"/>
      </w:rPr>
      <w:instrText xml:space="preserve"> HYPERLINK "http://www.kreps.ru" </w:instrText>
    </w:r>
    <w:r w:rsidR="00DD429A">
      <w:fldChar w:fldCharType="separate"/>
    </w:r>
    <w:r>
      <w:rPr>
        <w:rStyle w:val="af3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 w:rsidR="00DD429A">
      <w:rPr>
        <w:rStyle w:val="af3"/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63E26" w14:textId="77777777" w:rsidR="005E7C23" w:rsidRDefault="005E7C2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3D25E" w14:textId="77777777" w:rsidR="008928D6" w:rsidRDefault="008928D6" w:rsidP="008928D6">
      <w:pPr>
        <w:spacing w:after="0" w:line="240" w:lineRule="auto"/>
      </w:pPr>
      <w:r>
        <w:separator/>
      </w:r>
    </w:p>
  </w:footnote>
  <w:footnote w:type="continuationSeparator" w:id="0">
    <w:p w14:paraId="5FFF9527" w14:textId="77777777" w:rsidR="008928D6" w:rsidRDefault="008928D6" w:rsidP="0089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2E2CD" w14:textId="77777777" w:rsidR="005E7C23" w:rsidRDefault="005E7C2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7D5E" w14:textId="1D2BCB6E" w:rsidR="00C366D3" w:rsidRPr="00C366D3" w:rsidRDefault="00C366D3" w:rsidP="00C366D3">
    <w:pPr>
      <w:pStyle w:val="af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ТЕХНИЧЕСКОЕ ОПИСАНИ</w:t>
    </w:r>
    <w:r w:rsidR="005E7C23">
      <w:rPr>
        <w:rFonts w:ascii="Times New Roman" w:hAnsi="Times New Roman" w:cs="Times New Roman"/>
        <w:b/>
        <w:sz w:val="24"/>
        <w:szCs w:val="24"/>
      </w:rPr>
      <w:t>Е</w:t>
    </w:r>
    <w:r>
      <w:rPr>
        <w:rFonts w:ascii="Times New Roman" w:hAnsi="Times New Roman" w:cs="Times New Roman"/>
        <w:b/>
        <w:sz w:val="24"/>
        <w:szCs w:val="24"/>
      </w:rPr>
      <w:t xml:space="preserve">                    </w:t>
    </w:r>
    <w:r w:rsidR="005E7C23">
      <w:rPr>
        <w:rFonts w:ascii="Times New Roman" w:hAnsi="Times New Roman" w:cs="Times New Roman"/>
        <w:b/>
        <w:sz w:val="24"/>
        <w:szCs w:val="24"/>
      </w:rPr>
      <w:t xml:space="preserve">     </w:t>
    </w:r>
    <w:r w:rsidR="00785E9C">
      <w:rPr>
        <w:rFonts w:ascii="Times New Roman" w:hAnsi="Times New Roman" w:cs="Times New Roman"/>
        <w:b/>
        <w:sz w:val="24"/>
        <w:szCs w:val="24"/>
      </w:rPr>
      <w:t xml:space="preserve">                 </w:t>
    </w:r>
    <w:r w:rsidR="00785E9C" w:rsidRPr="00785E9C">
      <w:t xml:space="preserve"> </w:t>
    </w:r>
    <w:r w:rsidR="00785E9C" w:rsidRPr="00785E9C">
      <w:rPr>
        <w:rFonts w:ascii="Times New Roman" w:hAnsi="Times New Roman" w:cs="Times New Roman"/>
        <w:b/>
        <w:i/>
        <w:sz w:val="24"/>
        <w:szCs w:val="24"/>
      </w:rPr>
      <w:t>ТУ 20.30.11-008-38036130-2018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DBBFC" w14:textId="77777777" w:rsidR="005E7C23" w:rsidRDefault="005E7C2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731E"/>
    <w:multiLevelType w:val="hybridMultilevel"/>
    <w:tmpl w:val="8B4EBF5A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730532"/>
    <w:multiLevelType w:val="hybridMultilevel"/>
    <w:tmpl w:val="EB70E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6D171F"/>
    <w:multiLevelType w:val="hybridMultilevel"/>
    <w:tmpl w:val="48A8CB7C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2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369CF"/>
    <w:rsid w:val="0004217B"/>
    <w:rsid w:val="000435B3"/>
    <w:rsid w:val="0007292C"/>
    <w:rsid w:val="000A4617"/>
    <w:rsid w:val="000A4743"/>
    <w:rsid w:val="000B5B48"/>
    <w:rsid w:val="000D756C"/>
    <w:rsid w:val="000E7747"/>
    <w:rsid w:val="00105259"/>
    <w:rsid w:val="0017310E"/>
    <w:rsid w:val="00195A10"/>
    <w:rsid w:val="001F0B7C"/>
    <w:rsid w:val="00260962"/>
    <w:rsid w:val="00260DEF"/>
    <w:rsid w:val="0026342C"/>
    <w:rsid w:val="0028526C"/>
    <w:rsid w:val="00285CDE"/>
    <w:rsid w:val="002940E1"/>
    <w:rsid w:val="00295463"/>
    <w:rsid w:val="00296442"/>
    <w:rsid w:val="002A2D9A"/>
    <w:rsid w:val="002B1DE0"/>
    <w:rsid w:val="003076C0"/>
    <w:rsid w:val="003135D2"/>
    <w:rsid w:val="00323DA2"/>
    <w:rsid w:val="003307C9"/>
    <w:rsid w:val="00331C79"/>
    <w:rsid w:val="00333EF7"/>
    <w:rsid w:val="00345A75"/>
    <w:rsid w:val="00350D5C"/>
    <w:rsid w:val="00354600"/>
    <w:rsid w:val="00355EBB"/>
    <w:rsid w:val="00374AA7"/>
    <w:rsid w:val="00391020"/>
    <w:rsid w:val="003923F6"/>
    <w:rsid w:val="003E435A"/>
    <w:rsid w:val="00404707"/>
    <w:rsid w:val="0042003C"/>
    <w:rsid w:val="00452FBB"/>
    <w:rsid w:val="00456443"/>
    <w:rsid w:val="004600AE"/>
    <w:rsid w:val="00462B8E"/>
    <w:rsid w:val="00463D62"/>
    <w:rsid w:val="004E5A21"/>
    <w:rsid w:val="005022EA"/>
    <w:rsid w:val="005175EA"/>
    <w:rsid w:val="0054014A"/>
    <w:rsid w:val="00563D65"/>
    <w:rsid w:val="0057301B"/>
    <w:rsid w:val="00577A9C"/>
    <w:rsid w:val="00581FD4"/>
    <w:rsid w:val="005C3B33"/>
    <w:rsid w:val="005E7C23"/>
    <w:rsid w:val="005F271A"/>
    <w:rsid w:val="00606DD4"/>
    <w:rsid w:val="00607C71"/>
    <w:rsid w:val="006151CD"/>
    <w:rsid w:val="0062176D"/>
    <w:rsid w:val="00624B8D"/>
    <w:rsid w:val="006522E8"/>
    <w:rsid w:val="0067441B"/>
    <w:rsid w:val="00692881"/>
    <w:rsid w:val="006A2B8B"/>
    <w:rsid w:val="006B174D"/>
    <w:rsid w:val="00715C1B"/>
    <w:rsid w:val="0073309A"/>
    <w:rsid w:val="0075064E"/>
    <w:rsid w:val="00785E9C"/>
    <w:rsid w:val="0079679E"/>
    <w:rsid w:val="00797C31"/>
    <w:rsid w:val="007C415F"/>
    <w:rsid w:val="007D31E2"/>
    <w:rsid w:val="007E5D54"/>
    <w:rsid w:val="00807BB0"/>
    <w:rsid w:val="00821210"/>
    <w:rsid w:val="008228E5"/>
    <w:rsid w:val="008251F3"/>
    <w:rsid w:val="008360DE"/>
    <w:rsid w:val="00873BA5"/>
    <w:rsid w:val="008928D6"/>
    <w:rsid w:val="008B0BE3"/>
    <w:rsid w:val="008D6E4D"/>
    <w:rsid w:val="0090007F"/>
    <w:rsid w:val="00902A4E"/>
    <w:rsid w:val="00902B78"/>
    <w:rsid w:val="00907207"/>
    <w:rsid w:val="00972A71"/>
    <w:rsid w:val="00994305"/>
    <w:rsid w:val="0099617A"/>
    <w:rsid w:val="009A39CD"/>
    <w:rsid w:val="009D1BA3"/>
    <w:rsid w:val="009D5532"/>
    <w:rsid w:val="009F77FF"/>
    <w:rsid w:val="00A01FA2"/>
    <w:rsid w:val="00A135AA"/>
    <w:rsid w:val="00A2423C"/>
    <w:rsid w:val="00A43FB3"/>
    <w:rsid w:val="00A6739A"/>
    <w:rsid w:val="00A7260A"/>
    <w:rsid w:val="00A765A2"/>
    <w:rsid w:val="00A8176D"/>
    <w:rsid w:val="00A8723E"/>
    <w:rsid w:val="00AB41D2"/>
    <w:rsid w:val="00AC2D8F"/>
    <w:rsid w:val="00B50599"/>
    <w:rsid w:val="00B80E60"/>
    <w:rsid w:val="00BC1A16"/>
    <w:rsid w:val="00BD72BE"/>
    <w:rsid w:val="00BE4DC0"/>
    <w:rsid w:val="00C00DDB"/>
    <w:rsid w:val="00C03D1F"/>
    <w:rsid w:val="00C1759F"/>
    <w:rsid w:val="00C366D3"/>
    <w:rsid w:val="00C4014F"/>
    <w:rsid w:val="00C63B3D"/>
    <w:rsid w:val="00C645A4"/>
    <w:rsid w:val="00C80267"/>
    <w:rsid w:val="00C91AAE"/>
    <w:rsid w:val="00C9461E"/>
    <w:rsid w:val="00C9766A"/>
    <w:rsid w:val="00CB78E5"/>
    <w:rsid w:val="00CF7C7F"/>
    <w:rsid w:val="00D15CC6"/>
    <w:rsid w:val="00D21AD1"/>
    <w:rsid w:val="00D52286"/>
    <w:rsid w:val="00D53D96"/>
    <w:rsid w:val="00D7325A"/>
    <w:rsid w:val="00D81B0C"/>
    <w:rsid w:val="00DB0855"/>
    <w:rsid w:val="00DD26E3"/>
    <w:rsid w:val="00DD429A"/>
    <w:rsid w:val="00DE420C"/>
    <w:rsid w:val="00DF459F"/>
    <w:rsid w:val="00DF5600"/>
    <w:rsid w:val="00DF6D0F"/>
    <w:rsid w:val="00E00C70"/>
    <w:rsid w:val="00E20189"/>
    <w:rsid w:val="00E44C75"/>
    <w:rsid w:val="00E6530D"/>
    <w:rsid w:val="00E926C0"/>
    <w:rsid w:val="00E92DDC"/>
    <w:rsid w:val="00EA0D20"/>
    <w:rsid w:val="00EC1538"/>
    <w:rsid w:val="00F230C5"/>
    <w:rsid w:val="00F3348B"/>
    <w:rsid w:val="00F37E36"/>
    <w:rsid w:val="00F7058D"/>
    <w:rsid w:val="00F81B46"/>
    <w:rsid w:val="00FC07A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D21AD1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9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8D6"/>
  </w:style>
  <w:style w:type="paragraph" w:styleId="af1">
    <w:name w:val="footer"/>
    <w:basedOn w:val="a"/>
    <w:link w:val="af2"/>
    <w:uiPriority w:val="99"/>
    <w:unhideWhenUsed/>
    <w:rsid w:val="0089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8D6"/>
  </w:style>
  <w:style w:type="character" w:styleId="af3">
    <w:name w:val="Hyperlink"/>
    <w:basedOn w:val="a0"/>
    <w:uiPriority w:val="99"/>
    <w:semiHidden/>
    <w:unhideWhenUsed/>
    <w:rsid w:val="00374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2A58-C624-430C-9580-C3FDF23D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71</cp:revision>
  <cp:lastPrinted>2019-05-23T13:05:00Z</cp:lastPrinted>
  <dcterms:created xsi:type="dcterms:W3CDTF">2019-01-23T08:29:00Z</dcterms:created>
  <dcterms:modified xsi:type="dcterms:W3CDTF">2020-05-21T12:48:00Z</dcterms:modified>
</cp:coreProperties>
</file>